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18" w:rsidRPr="007C2F18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</w:p>
    <w:p w:rsidR="007C2F18" w:rsidRPr="00664254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СРС</w:t>
      </w:r>
      <w:r w:rsidRPr="00664254">
        <w:rPr>
          <w:rFonts w:ascii="Times New Roman" w:hAnsi="Times New Roman" w:cs="Times New Roman"/>
          <w:sz w:val="28"/>
          <w:szCs w:val="24"/>
        </w:rPr>
        <w:t xml:space="preserve">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833A44" w:rsidRDefault="00833A44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Повторные или похожие работы не буду рассмотрены, пока студент не докажет самостоятельность работы. </w:t>
      </w:r>
    </w:p>
    <w:p w:rsidR="007C2F18" w:rsidRPr="00735970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5C009D" w:rsidRPr="00B373D5" w:rsidRDefault="007C2F18" w:rsidP="007C2F18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bCs/>
          <w:sz w:val="24"/>
          <w:szCs w:val="24"/>
        </w:rPr>
        <w:t>СРС 1.</w:t>
      </w:r>
      <w:r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Раскройте суть коммуникативной модели: </w:t>
      </w:r>
      <w:r w:rsidRPr="00B373D5">
        <w:rPr>
          <w:rFonts w:ascii="Times New Roman" w:hAnsi="Times New Roman" w:cs="Times New Roman"/>
          <w:sz w:val="24"/>
          <w:szCs w:val="24"/>
        </w:rPr>
        <w:t xml:space="preserve">«Теория </w:t>
      </w:r>
      <w:r w:rsidR="004E220D" w:rsidRPr="00B373D5">
        <w:rPr>
          <w:rFonts w:ascii="Times New Roman" w:hAnsi="Times New Roman" w:cs="Times New Roman"/>
          <w:sz w:val="24"/>
          <w:szCs w:val="24"/>
        </w:rPr>
        <w:t>пули» Г.</w:t>
      </w:r>
      <w:r w:rsidRPr="00B373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.   Двухступенчатая модель коммуникационного воздействия П. </w:t>
      </w:r>
      <w:proofErr w:type="spellStart"/>
      <w:proofErr w:type="gramStart"/>
      <w:r w:rsidRPr="00B373D5">
        <w:rPr>
          <w:rFonts w:ascii="Times New Roman" w:hAnsi="Times New Roman" w:cs="Times New Roman"/>
          <w:sz w:val="24"/>
          <w:szCs w:val="24"/>
        </w:rPr>
        <w:t>Лазарсфельда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Б.Берельсона</w:t>
      </w:r>
      <w:proofErr w:type="spellEnd"/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.   Концепция «установки повестки дня».  Теория «спирали </w:t>
      </w:r>
      <w:proofErr w:type="gramStart"/>
      <w:r w:rsidRPr="00B373D5">
        <w:rPr>
          <w:rFonts w:ascii="Times New Roman" w:hAnsi="Times New Roman" w:cs="Times New Roman"/>
          <w:sz w:val="24"/>
          <w:szCs w:val="24"/>
        </w:rPr>
        <w:t xml:space="preserve">молчания»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Э.Ноэль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>-Нойман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.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 (СРС сдается в письменном виде).</w:t>
      </w:r>
    </w:p>
    <w:p w:rsidR="00B726AA" w:rsidRPr="00B373D5" w:rsidRDefault="00B726AA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B726AA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833A44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Обоснуйте или опровергните эффективность выбранной модели в современное время.</w:t>
      </w:r>
    </w:p>
    <w:p w:rsidR="00F76393" w:rsidRPr="00B373D5" w:rsidRDefault="00F76393" w:rsidP="00F76393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2. </w:t>
      </w:r>
      <w:r w:rsidR="007A1891" w:rsidRPr="00B373D5">
        <w:rPr>
          <w:rFonts w:ascii="Times New Roman" w:hAnsi="Times New Roman" w:cs="Times New Roman"/>
          <w:sz w:val="24"/>
          <w:szCs w:val="24"/>
        </w:rPr>
        <w:t>Изучите</w:t>
      </w:r>
      <w:r w:rsidR="007A1891" w:rsidRPr="00B3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роль политической мифология </w:t>
      </w:r>
      <w:proofErr w:type="gramStart"/>
      <w:r w:rsidR="007A1891" w:rsidRPr="00B373D5">
        <w:rPr>
          <w:rFonts w:ascii="Times New Roman" w:hAnsi="Times New Roman" w:cs="Times New Roman"/>
          <w:sz w:val="24"/>
          <w:szCs w:val="24"/>
        </w:rPr>
        <w:t>и  политического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 юмор</w:t>
      </w:r>
      <w:r w:rsidR="007A1891" w:rsidRPr="00B373D5">
        <w:rPr>
          <w:rFonts w:ascii="Times New Roman" w:hAnsi="Times New Roman" w:cs="Times New Roman"/>
          <w:sz w:val="24"/>
          <w:szCs w:val="24"/>
        </w:rPr>
        <w:t>а</w:t>
      </w:r>
      <w:r w:rsidR="00B726AA" w:rsidRPr="00B373D5">
        <w:rPr>
          <w:rFonts w:ascii="Times New Roman" w:hAnsi="Times New Roman" w:cs="Times New Roman"/>
          <w:sz w:val="24"/>
          <w:szCs w:val="24"/>
        </w:rPr>
        <w:t>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концепции и теории возникновения политической мифологии и политического юмора.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Сделайте сравнительный анализ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циркуляции </w:t>
      </w:r>
      <w:r w:rsidRPr="00B373D5">
        <w:rPr>
          <w:rFonts w:ascii="Times New Roman" w:hAnsi="Times New Roman" w:cs="Times New Roman"/>
          <w:sz w:val="24"/>
          <w:szCs w:val="24"/>
        </w:rPr>
        <w:t>политической мифологии/юмора в сов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ременную эпоху и другие периоды времени (с </w:t>
      </w:r>
      <w:r w:rsidR="007A1891" w:rsidRPr="00B373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  <w:lang w:val="kk-KZ"/>
        </w:rPr>
        <w:t>века до 2000 годов</w:t>
      </w:r>
      <w:r w:rsidR="007A1891" w:rsidRPr="00B373D5">
        <w:rPr>
          <w:rFonts w:ascii="Times New Roman" w:hAnsi="Times New Roman" w:cs="Times New Roman"/>
          <w:sz w:val="24"/>
          <w:szCs w:val="24"/>
        </w:rPr>
        <w:t>):</w:t>
      </w:r>
    </w:p>
    <w:p w:rsidR="007A1891" w:rsidRPr="002220A6" w:rsidRDefault="007A1891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Приведите примеры политического юмора и политической мифологии в </w:t>
      </w:r>
      <w:r w:rsidRPr="002220A6">
        <w:rPr>
          <w:rFonts w:ascii="Times New Roman" w:hAnsi="Times New Roman" w:cs="Times New Roman"/>
          <w:sz w:val="24"/>
          <w:szCs w:val="24"/>
        </w:rPr>
        <w:t>повседневности.</w:t>
      </w:r>
    </w:p>
    <w:p w:rsidR="00A74162" w:rsidRDefault="00A74162" w:rsidP="00A741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СРС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GR и</w:t>
      </w:r>
      <w:r w:rsidRPr="00A741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74162">
        <w:rPr>
          <w:rFonts w:ascii="Times New Roman" w:hAnsi="Times New Roman" w:cs="Times New Roman"/>
          <w:bCs/>
          <w:sz w:val="24"/>
          <w:szCs w:val="24"/>
        </w:rPr>
        <w:t>лоббизм</w:t>
      </w:r>
    </w:p>
    <w:p w:rsidR="00A74162" w:rsidRPr="00A74162" w:rsidRDefault="00A74162" w:rsidP="00A7416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A74162">
        <w:rPr>
          <w:rFonts w:ascii="Times New Roman" w:hAnsi="Times New Roman" w:cs="Times New Roman"/>
          <w:bCs/>
          <w:sz w:val="24"/>
          <w:szCs w:val="24"/>
        </w:rPr>
        <w:t>Студент должен изучить работы основных теоретиков лоббизма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74162">
        <w:rPr>
          <w:rFonts w:ascii="Times New Roman" w:hAnsi="Times New Roman" w:cs="Times New Roman"/>
          <w:bCs/>
          <w:sz w:val="24"/>
          <w:szCs w:val="24"/>
        </w:rPr>
        <w:t>GR</w:t>
      </w:r>
      <w:proofErr w:type="spellEnd"/>
      <w:r w:rsidRPr="00A74162">
        <w:rPr>
          <w:rFonts w:ascii="Times New Roman" w:hAnsi="Times New Roman" w:cs="Times New Roman"/>
          <w:bCs/>
          <w:sz w:val="24"/>
          <w:szCs w:val="24"/>
        </w:rPr>
        <w:t>,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 и основные виды лоббизма 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74162">
        <w:rPr>
          <w:rFonts w:ascii="Times New Roman" w:hAnsi="Times New Roman" w:cs="Times New Roman"/>
          <w:bCs/>
          <w:sz w:val="24"/>
          <w:szCs w:val="24"/>
        </w:rPr>
        <w:t>GR</w:t>
      </w:r>
      <w:proofErr w:type="spellEnd"/>
      <w:r w:rsidRPr="00A74162">
        <w:rPr>
          <w:rFonts w:ascii="Times New Roman" w:hAnsi="Times New Roman" w:cs="Times New Roman"/>
          <w:bCs/>
          <w:sz w:val="24"/>
          <w:szCs w:val="24"/>
        </w:rPr>
        <w:t>.</w:t>
      </w:r>
    </w:p>
    <w:p w:rsidR="00A74162" w:rsidRPr="00A74162" w:rsidRDefault="00A74162" w:rsidP="00A7416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162">
        <w:rPr>
          <w:rFonts w:ascii="Times New Roman" w:hAnsi="Times New Roman" w:cs="Times New Roman"/>
          <w:bCs/>
          <w:sz w:val="24"/>
          <w:szCs w:val="24"/>
        </w:rPr>
        <w:t xml:space="preserve">Студень должен рассмотреть национальные особенности лоббизма и </w:t>
      </w:r>
      <w:proofErr w:type="spellStart"/>
      <w:r w:rsidRPr="00A74162">
        <w:rPr>
          <w:rFonts w:ascii="Times New Roman" w:hAnsi="Times New Roman" w:cs="Times New Roman"/>
          <w:bCs/>
          <w:sz w:val="24"/>
          <w:szCs w:val="24"/>
        </w:rPr>
        <w:t>GR</w:t>
      </w:r>
      <w:proofErr w:type="spellEnd"/>
      <w:r w:rsidRPr="00A74162">
        <w:rPr>
          <w:rFonts w:ascii="Times New Roman" w:hAnsi="Times New Roman" w:cs="Times New Roman"/>
          <w:bCs/>
          <w:sz w:val="24"/>
          <w:szCs w:val="24"/>
        </w:rPr>
        <w:t xml:space="preserve"> определённой страны (одинаковые примеры не будут засчитаны).</w:t>
      </w:r>
    </w:p>
    <w:p w:rsidR="00A74162" w:rsidRDefault="00A74162" w:rsidP="00A7416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162">
        <w:rPr>
          <w:rFonts w:ascii="Times New Roman" w:hAnsi="Times New Roman" w:cs="Times New Roman"/>
          <w:bCs/>
          <w:sz w:val="24"/>
          <w:szCs w:val="24"/>
        </w:rPr>
        <w:t xml:space="preserve">Студент должен составить сравнительную таблицу примеров 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лоббизма 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74162">
        <w:rPr>
          <w:rFonts w:ascii="Times New Roman" w:hAnsi="Times New Roman" w:cs="Times New Roman"/>
          <w:bCs/>
          <w:sz w:val="24"/>
          <w:szCs w:val="24"/>
        </w:rPr>
        <w:t>GR</w:t>
      </w:r>
      <w:proofErr w:type="spellEnd"/>
      <w:r w:rsidRPr="00A74162">
        <w:rPr>
          <w:rFonts w:ascii="Times New Roman" w:hAnsi="Times New Roman" w:cs="Times New Roman"/>
          <w:bCs/>
          <w:sz w:val="24"/>
          <w:szCs w:val="24"/>
        </w:rPr>
        <w:t xml:space="preserve"> с конкретными примерами выбранной страны.</w:t>
      </w:r>
    </w:p>
    <w:p w:rsidR="00A74162" w:rsidRPr="00A74162" w:rsidRDefault="00A74162" w:rsidP="00A74162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конце сравнительного анализа, студент должен обосновать эффективность лоббизма </w:t>
      </w:r>
      <w:r w:rsidRPr="00A7416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ли</w:t>
      </w:r>
      <w:r w:rsidRPr="00A74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4162">
        <w:rPr>
          <w:rFonts w:ascii="Times New Roman" w:hAnsi="Times New Roman" w:cs="Times New Roman"/>
          <w:bCs/>
          <w:sz w:val="24"/>
          <w:szCs w:val="24"/>
        </w:rPr>
        <w:t>GR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развития государства.</w:t>
      </w:r>
    </w:p>
    <w:bookmarkEnd w:id="0"/>
    <w:p w:rsidR="00A74162" w:rsidRPr="00A74162" w:rsidRDefault="00A74162" w:rsidP="002220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4162" w:rsidRDefault="00A74162" w:rsidP="002220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20A6" w:rsidRPr="002220A6" w:rsidRDefault="00A74162" w:rsidP="002220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СРС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F76393" w:rsidRPr="002220A6">
        <w:rPr>
          <w:rFonts w:ascii="Times New Roman" w:hAnsi="Times New Roman" w:cs="Times New Roman"/>
          <w:sz w:val="24"/>
          <w:szCs w:val="24"/>
        </w:rPr>
        <w:t xml:space="preserve"> </w:t>
      </w:r>
      <w:r w:rsidR="002220A6" w:rsidRPr="002220A6">
        <w:rPr>
          <w:rFonts w:ascii="Times New Roman" w:hAnsi="Times New Roman" w:cs="Times New Roman"/>
          <w:sz w:val="24"/>
          <w:szCs w:val="24"/>
        </w:rPr>
        <w:t xml:space="preserve">Разработать стратегию коммуникационной кампании 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Выбрав форму политической кампании (выборы, продвижение политической программы, идеологии и т.п.), определить основные направления планирования политической кампании, и основные СМК.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 xml:space="preserve">Определить основные целевые аудитории политической кампании, методы взаимодействия с ними. 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Предложить свою коммуникационную программу;</w:t>
      </w:r>
    </w:p>
    <w:p w:rsidR="002220A6" w:rsidRPr="002220A6" w:rsidRDefault="002220A6" w:rsidP="002220A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20A6">
        <w:rPr>
          <w:rFonts w:ascii="Times New Roman" w:hAnsi="Times New Roman" w:cs="Times New Roman"/>
          <w:sz w:val="24"/>
          <w:szCs w:val="24"/>
        </w:rPr>
        <w:t>Придумать сценарии рекламы политической кампании.</w:t>
      </w:r>
    </w:p>
    <w:p w:rsidR="002220A6" w:rsidRPr="002220A6" w:rsidRDefault="002220A6" w:rsidP="002220A6">
      <w:pPr>
        <w:rPr>
          <w:rFonts w:ascii="Times New Roman" w:hAnsi="Times New Roman" w:cs="Times New Roman"/>
          <w:b/>
          <w:sz w:val="28"/>
          <w:szCs w:val="28"/>
        </w:rPr>
      </w:pPr>
    </w:p>
    <w:p w:rsidR="00F76393" w:rsidRPr="00B373D5" w:rsidRDefault="00A74162" w:rsidP="002220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76393" w:rsidRPr="00B3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93" w:rsidRPr="00B373D5">
        <w:rPr>
          <w:rFonts w:ascii="Times New Roman" w:hAnsi="Times New Roman" w:cs="Times New Roman"/>
          <w:sz w:val="24"/>
          <w:szCs w:val="24"/>
        </w:rPr>
        <w:t>Нормативная модель стратегической политико-коммуникационной кампании (К. </w:t>
      </w:r>
      <w:proofErr w:type="spellStart"/>
      <w:r w:rsidR="00F76393" w:rsidRPr="00B373D5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F76393" w:rsidRPr="00B373D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="00F76393" w:rsidRPr="00B373D5">
        <w:rPr>
          <w:rFonts w:ascii="Times New Roman" w:hAnsi="Times New Roman" w:cs="Times New Roman"/>
          <w:sz w:val="24"/>
          <w:szCs w:val="24"/>
        </w:rPr>
        <w:t>Варнерид</w:t>
      </w:r>
      <w:proofErr w:type="spellEnd"/>
      <w:r w:rsidR="00F76393" w:rsidRPr="00B373D5">
        <w:rPr>
          <w:rFonts w:ascii="Times New Roman" w:hAnsi="Times New Roman" w:cs="Times New Roman"/>
          <w:sz w:val="24"/>
          <w:szCs w:val="24"/>
        </w:rPr>
        <w:t>). Модели иерархии эффектов политико-коммуникационного воздействия (М. </w:t>
      </w:r>
      <w:proofErr w:type="spellStart"/>
      <w:r w:rsidR="00F76393" w:rsidRPr="00B373D5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="00F76393" w:rsidRPr="00B373D5">
        <w:rPr>
          <w:rFonts w:ascii="Times New Roman" w:hAnsi="Times New Roman" w:cs="Times New Roman"/>
          <w:sz w:val="24"/>
          <w:szCs w:val="24"/>
        </w:rPr>
        <w:t>). Модель процесса кумулятивного коммуникационного эффекта (С. </w:t>
      </w:r>
      <w:proofErr w:type="spellStart"/>
      <w:r w:rsidR="00F76393" w:rsidRPr="00B373D5">
        <w:rPr>
          <w:rFonts w:ascii="Times New Roman" w:hAnsi="Times New Roman" w:cs="Times New Roman"/>
          <w:sz w:val="24"/>
          <w:szCs w:val="24"/>
        </w:rPr>
        <w:t>Чаффи</w:t>
      </w:r>
      <w:proofErr w:type="spellEnd"/>
      <w:r w:rsidR="00F76393" w:rsidRPr="00B373D5">
        <w:rPr>
          <w:rFonts w:ascii="Times New Roman" w:hAnsi="Times New Roman" w:cs="Times New Roman"/>
          <w:sz w:val="24"/>
          <w:szCs w:val="24"/>
        </w:rPr>
        <w:t>, Ч. </w:t>
      </w:r>
      <w:proofErr w:type="spellStart"/>
      <w:r w:rsidR="00F76393" w:rsidRPr="00B373D5">
        <w:rPr>
          <w:rFonts w:ascii="Times New Roman" w:hAnsi="Times New Roman" w:cs="Times New Roman"/>
          <w:sz w:val="24"/>
          <w:szCs w:val="24"/>
        </w:rPr>
        <w:t>Роузер</w:t>
      </w:r>
      <w:proofErr w:type="spellEnd"/>
      <w:r w:rsidR="00F76393" w:rsidRPr="00B373D5">
        <w:rPr>
          <w:rFonts w:ascii="Times New Roman" w:hAnsi="Times New Roman" w:cs="Times New Roman"/>
          <w:sz w:val="24"/>
          <w:szCs w:val="24"/>
        </w:rPr>
        <w:t>)</w:t>
      </w:r>
      <w:r w:rsidR="004E220D" w:rsidRPr="00B373D5">
        <w:rPr>
          <w:rFonts w:ascii="Times New Roman" w:hAnsi="Times New Roman" w:cs="Times New Roman"/>
          <w:sz w:val="24"/>
          <w:szCs w:val="24"/>
        </w:rPr>
        <w:t>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На конкретном примере (</w:t>
      </w:r>
      <w:r w:rsidR="00796F98" w:rsidRPr="00B373D5">
        <w:rPr>
          <w:rFonts w:ascii="Times New Roman" w:hAnsi="Times New Roman" w:cs="Times New Roman"/>
          <w:sz w:val="24"/>
          <w:szCs w:val="24"/>
        </w:rPr>
        <w:t xml:space="preserve">президентские или парламентские </w:t>
      </w:r>
      <w:r w:rsidRPr="00B373D5">
        <w:rPr>
          <w:rFonts w:ascii="Times New Roman" w:hAnsi="Times New Roman" w:cs="Times New Roman"/>
          <w:sz w:val="24"/>
          <w:szCs w:val="24"/>
        </w:rPr>
        <w:t>выборы любого государства за период 2000-2020 гг.) обоснуйте или опровергните эффективность выбранной модели в современное время.</w:t>
      </w:r>
    </w:p>
    <w:p w:rsidR="004E220D" w:rsidRPr="00B373D5" w:rsidRDefault="004E220D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373D5">
        <w:rPr>
          <w:rFonts w:ascii="Times New Roman" w:hAnsi="Times New Roman" w:cs="Times New Roman"/>
          <w:b/>
          <w:sz w:val="24"/>
          <w:szCs w:val="24"/>
        </w:rPr>
        <w:t>СРС</w:t>
      </w:r>
      <w:r w:rsidR="00A74162">
        <w:rPr>
          <w:rFonts w:ascii="Times New Roman" w:hAnsi="Times New Roman" w:cs="Times New Roman"/>
          <w:b/>
          <w:sz w:val="24"/>
          <w:szCs w:val="24"/>
        </w:rPr>
        <w:t>6</w:t>
      </w:r>
      <w:proofErr w:type="spellEnd"/>
      <w:r w:rsidRPr="00B3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3D5">
        <w:rPr>
          <w:rFonts w:ascii="Times New Roman" w:hAnsi="Times New Roman" w:cs="Times New Roman"/>
          <w:sz w:val="24"/>
          <w:szCs w:val="24"/>
          <w:lang w:val="kk-KZ"/>
        </w:rPr>
        <w:t>Разработка информационно-коммуникационной программы политической кампании (выборы, пропаганда и т. д.).</w:t>
      </w:r>
    </w:p>
    <w:p w:rsidR="00796F98" w:rsidRPr="00B373D5" w:rsidRDefault="00796F98" w:rsidP="003467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34677E" w:rsidRPr="00B373D5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677E" w:rsidRPr="00B373D5">
        <w:rPr>
          <w:rFonts w:ascii="Times New Roman" w:hAnsi="Times New Roman" w:cs="Times New Roman"/>
          <w:sz w:val="24"/>
          <w:szCs w:val="24"/>
        </w:rPr>
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Разработать основные меседжи для целевой аудитории изьирательной кампании.</w:t>
      </w:r>
    </w:p>
    <w:p w:rsidR="0034677E" w:rsidRPr="00B373D5" w:rsidRDefault="0034677E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4. Определить уровни эффективности информационно-коммуникационной программы.</w:t>
      </w:r>
    </w:p>
    <w:p w:rsidR="004E220D" w:rsidRPr="00B373D5" w:rsidRDefault="00A74162" w:rsidP="00F76393">
      <w:pPr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4E220D" w:rsidRPr="00B373D5">
        <w:rPr>
          <w:rFonts w:ascii="Times New Roman" w:eastAsia="TimesNewRomanPSMT" w:hAnsi="Times New Roman" w:cs="Times New Roman"/>
          <w:sz w:val="24"/>
          <w:szCs w:val="24"/>
        </w:rPr>
        <w:t>Политическая коммуникация в современных казахстанских СМИ. Контент – анализ.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Выбрать любое средство казахстанского СМИ (газета, телеканал, интернет портал, социальная сеть).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Определить основной «политический вопрос»</w:t>
      </w:r>
      <w:r w:rsidR="00B373D5" w:rsidRPr="00B373D5">
        <w:rPr>
          <w:rFonts w:ascii="Times New Roman" w:hAnsi="Times New Roman" w:cs="Times New Roman"/>
          <w:sz w:val="24"/>
          <w:szCs w:val="24"/>
        </w:rPr>
        <w:t>, за период с 2017-2019 гг., провести контент-анализ по выбранному вопросу.</w:t>
      </w:r>
    </w:p>
    <w:p w:rsidR="00F76393" w:rsidRDefault="00F76393" w:rsidP="00F76393">
      <w:pPr>
        <w:jc w:val="both"/>
      </w:pPr>
    </w:p>
    <w:sectPr w:rsidR="00F7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0CDCAE2A"/>
    <w:lvl w:ilvl="0" w:tplc="F9D4F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1DA"/>
    <w:multiLevelType w:val="hybridMultilevel"/>
    <w:tmpl w:val="29C4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8"/>
    <w:rsid w:val="002220A6"/>
    <w:rsid w:val="0034677E"/>
    <w:rsid w:val="004E220D"/>
    <w:rsid w:val="00554BCA"/>
    <w:rsid w:val="005C009D"/>
    <w:rsid w:val="00796F98"/>
    <w:rsid w:val="007A1891"/>
    <w:rsid w:val="007C2F18"/>
    <w:rsid w:val="00833A44"/>
    <w:rsid w:val="009C106E"/>
    <w:rsid w:val="00A74162"/>
    <w:rsid w:val="00B373D5"/>
    <w:rsid w:val="00B726AA"/>
    <w:rsid w:val="00E16542"/>
    <w:rsid w:val="00E61807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0B2F"/>
  <w15:chartTrackingRefBased/>
  <w15:docId w15:val="{5A3F07BF-4F3D-4840-AF35-9288229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C2F18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4F71-755A-43C9-BE24-AA213AA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5</cp:revision>
  <dcterms:created xsi:type="dcterms:W3CDTF">2020-08-22T16:28:00Z</dcterms:created>
  <dcterms:modified xsi:type="dcterms:W3CDTF">2022-08-22T06:39:00Z</dcterms:modified>
</cp:coreProperties>
</file>